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A84362" w:rsidP="00A16EFC">
      <w:pPr>
        <w:rPr>
          <w:rFonts w:ascii="Arial" w:hAnsi="Arial"/>
          <w:color w:val="FF0000"/>
          <w:sz w:val="32"/>
        </w:rPr>
      </w:pPr>
      <w:r w:rsidRPr="00A84362">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xml:space="preserve">………. </w:t>
      </w:r>
      <w:proofErr w:type="gramStart"/>
      <w:r w:rsidRPr="00D6475E">
        <w:rPr>
          <w:rFonts w:ascii="Arial" w:eastAsia="Arial Unicode MS" w:hAnsi="Arial"/>
          <w:i/>
          <w:sz w:val="20"/>
        </w:rPr>
        <w:t>Ngày(</w:t>
      </w:r>
      <w:proofErr w:type="gramEnd"/>
      <w:r w:rsidRPr="00D6475E">
        <w:rPr>
          <w:rFonts w:ascii="Arial" w:eastAsia="Arial Unicode MS" w:hAnsi="Arial"/>
          <w:i/>
          <w:sz w:val="20"/>
        </w:rPr>
        <w:t>day)…… tháng(month) …… năm(year) 20</w:t>
      </w:r>
      <w:r>
        <w:rPr>
          <w:rFonts w:ascii="Arial" w:eastAsia="Arial Unicode MS" w:hAnsi="Arial"/>
          <w:i/>
          <w:sz w:val="20"/>
        </w:rPr>
        <w:t>1</w:t>
      </w:r>
      <w:r w:rsidR="00552768">
        <w:rPr>
          <w:rFonts w:ascii="Arial" w:eastAsia="Arial Unicode MS" w:hAnsi="Arial"/>
          <w:i/>
          <w:sz w:val="20"/>
        </w:rPr>
        <w:t>7</w:t>
      </w:r>
    </w:p>
    <w:p w:rsidR="00A16EFC" w:rsidRPr="00D6475E" w:rsidRDefault="00A16EFC" w:rsidP="00A16EFC">
      <w:pPr>
        <w:tabs>
          <w:tab w:val="right" w:pos="10773"/>
        </w:tabs>
        <w:spacing w:before="120"/>
        <w:rPr>
          <w:rFonts w:ascii="Arial" w:eastAsia="Arial Unicode MS" w:hAnsi="Arial"/>
          <w:sz w:val="20"/>
        </w:rPr>
      </w:pPr>
    </w:p>
    <w:p w:rsidR="00A16EFC" w:rsidRPr="005D77FF" w:rsidRDefault="00A16EFC" w:rsidP="00A16EFC">
      <w:pPr>
        <w:pStyle w:val="Heading5"/>
        <w:spacing w:before="0" w:after="0"/>
        <w:jc w:val="center"/>
        <w:rPr>
          <w:rFonts w:eastAsia="Arial Unicode MS"/>
          <w:b w:val="0"/>
        </w:rPr>
      </w:pPr>
      <w:r w:rsidRPr="00341746">
        <w:rPr>
          <w:rFonts w:eastAsia="Arial Unicode MS"/>
          <w:b w:val="0"/>
          <w:i w:val="0"/>
        </w:rPr>
        <w:t>Kính gửi:</w:t>
      </w:r>
      <w:r w:rsidRPr="00341746">
        <w:rPr>
          <w:rFonts w:eastAsia="Arial Unicode MS"/>
          <w:b w:val="0"/>
        </w:rPr>
        <w:t xml:space="preserve"> Ban đấu giá </w:t>
      </w:r>
      <w:r w:rsidRPr="00DA15AF">
        <w:rPr>
          <w:rFonts w:eastAsia="Arial Unicode MS"/>
          <w:b w:val="0"/>
        </w:rPr>
        <w:t xml:space="preserve">cổ phần </w:t>
      </w:r>
      <w:r w:rsidR="004B6D77">
        <w:rPr>
          <w:rFonts w:eastAsia="Arial Unicode MS"/>
          <w:b w:val="0"/>
        </w:rPr>
        <w:t xml:space="preserve">lần đầu ra công chúng </w:t>
      </w:r>
      <w:r w:rsidRPr="00DA15AF">
        <w:rPr>
          <w:rFonts w:eastAsia="Arial Unicode MS"/>
          <w:b w:val="0"/>
        </w:rPr>
        <w:t xml:space="preserve">của </w:t>
      </w:r>
      <w:r w:rsidR="004B6D77">
        <w:rPr>
          <w:rFonts w:eastAsia="Arial Unicode MS"/>
          <w:b w:val="0"/>
        </w:rPr>
        <w:t xml:space="preserve">Tổng Công ty Đầu tư </w:t>
      </w:r>
      <w:r w:rsidR="008E6BB4">
        <w:rPr>
          <w:rFonts w:eastAsia="Arial Unicode MS"/>
          <w:b w:val="0"/>
        </w:rPr>
        <w:t>và Phát triển Công nghiệp</w:t>
      </w:r>
      <w:r w:rsidR="004B6D77">
        <w:rPr>
          <w:rFonts w:eastAsia="Arial Unicode MS"/>
          <w:b w:val="0"/>
        </w:rPr>
        <w:t xml:space="preserve"> – TNHH MTV</w:t>
      </w:r>
      <w:r w:rsidR="008E6BB4">
        <w:rPr>
          <w:rFonts w:eastAsia="Arial Unicode MS"/>
          <w:b w:val="0"/>
        </w:rPr>
        <w:t xml:space="preserve"> (Tổng Công ty Becamex)</w:t>
      </w:r>
      <w:r w:rsidR="004B6D77">
        <w:rPr>
          <w:rFonts w:eastAsia="Arial Unicode MS"/>
          <w:b w:val="0"/>
        </w:rPr>
        <w:t xml:space="preserve"> </w:t>
      </w:r>
    </w:p>
    <w:p w:rsidR="00A16EFC" w:rsidRDefault="00A16EFC" w:rsidP="00A16EFC">
      <w:pPr>
        <w:spacing w:after="240"/>
        <w:ind w:left="2160" w:hanging="2160"/>
        <w:jc w:val="center"/>
        <w:rPr>
          <w:rFonts w:eastAsia="Arial Unicode MS"/>
          <w:sz w:val="26"/>
          <w:szCs w:val="26"/>
        </w:rPr>
      </w:pPr>
      <w:r w:rsidRPr="007D5EEB">
        <w:rPr>
          <w:rFonts w:eastAsia="Arial Unicode MS"/>
          <w:sz w:val="26"/>
          <w:szCs w:val="26"/>
        </w:rPr>
        <w:t xml:space="preserve">To: The Board of </w:t>
      </w:r>
      <w:r w:rsidR="008E6BB4">
        <w:rPr>
          <w:rFonts w:eastAsia="Arial Unicode MS"/>
          <w:sz w:val="26"/>
          <w:szCs w:val="26"/>
        </w:rPr>
        <w:t>Investment and Industrial Development Corporation</w:t>
      </w:r>
      <w:r w:rsidR="004B6D77">
        <w:rPr>
          <w:rFonts w:eastAsia="Arial Unicode MS"/>
          <w:sz w:val="26"/>
          <w:szCs w:val="26"/>
        </w:rPr>
        <w:t xml:space="preserve"> </w:t>
      </w:r>
      <w:r w:rsidR="008E6BB4" w:rsidRPr="008E6BB4">
        <w:rPr>
          <w:rFonts w:eastAsia="Arial Unicode MS"/>
          <w:sz w:val="26"/>
          <w:szCs w:val="26"/>
        </w:rPr>
        <w:t>Company Limited</w:t>
      </w:r>
      <w:r>
        <w:rPr>
          <w:rFonts w:eastAsia="Arial Unicode MS"/>
          <w:sz w:val="26"/>
          <w:szCs w:val="26"/>
        </w:rPr>
        <w:t xml:space="preserve"> </w:t>
      </w:r>
      <w:r w:rsidRPr="00FD22D1">
        <w:rPr>
          <w:rFonts w:eastAsia="Arial Unicode MS"/>
          <w:sz w:val="26"/>
          <w:szCs w:val="26"/>
        </w:rPr>
        <w:t>shares Auction</w:t>
      </w:r>
      <w:r w:rsidR="008E6BB4">
        <w:rPr>
          <w:rFonts w:eastAsia="Arial Unicode MS"/>
          <w:sz w:val="26"/>
          <w:szCs w:val="26"/>
        </w:rPr>
        <w:t xml:space="preserve"> (Becamex IDC Corp)</w:t>
      </w:r>
    </w:p>
    <w:tbl>
      <w:tblPr>
        <w:tblW w:w="0" w:type="auto"/>
        <w:tblLayout w:type="fixed"/>
        <w:tblLook w:val="01E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3E0795">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3E0795">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4B6D77"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8E6BB4" w:rsidRPr="008E6BB4">
              <w:rPr>
                <w:rFonts w:ascii="Arial" w:eastAsia="Arial Unicode MS" w:hAnsi="Arial" w:cs="Arial"/>
                <w:i/>
                <w:sz w:val="20"/>
                <w:szCs w:val="20"/>
                <w:lang w:val="nl-NL"/>
              </w:rPr>
              <w:t>311.207.100</w:t>
            </w:r>
            <w:r w:rsidRPr="004B6D77">
              <w:rPr>
                <w:rFonts w:ascii="Arial" w:eastAsia="Arial Unicode MS" w:hAnsi="Arial" w:cs="Arial"/>
                <w:bCs/>
                <w:color w:val="003399"/>
                <w:sz w:val="20"/>
                <w:szCs w:val="20"/>
                <w:lang w:val="nl-NL"/>
              </w:rPr>
              <w:t xml:space="preserve"> </w:t>
            </w:r>
            <w:r w:rsidRPr="004B6D77">
              <w:rPr>
                <w:rFonts w:ascii="Arial" w:eastAsia="Arial Unicode MS" w:hAnsi="Arial" w:cs="Arial"/>
                <w:i/>
                <w:sz w:val="20"/>
                <w:szCs w:val="20"/>
              </w:rPr>
              <w:t xml:space="preserve">cổ phần ) </w:t>
            </w:r>
          </w:p>
          <w:p w:rsidR="00A16EFC" w:rsidRPr="004B6D77" w:rsidRDefault="00A16EFC" w:rsidP="008E6BB4">
            <w:pPr>
              <w:jc w:val="right"/>
              <w:rPr>
                <w:rFonts w:ascii="Arial" w:eastAsia="Arial Unicode MS" w:hAnsi="Arial" w:cs="Arial"/>
                <w:i/>
                <w:sz w:val="20"/>
                <w:szCs w:val="20"/>
              </w:rPr>
            </w:pPr>
            <w:r w:rsidRPr="004B6D77">
              <w:rPr>
                <w:rFonts w:ascii="Arial" w:eastAsia="Arial Unicode MS" w:hAnsi="Arial" w:cs="Arial"/>
                <w:i/>
                <w:sz w:val="20"/>
                <w:szCs w:val="20"/>
              </w:rPr>
              <w:t>(Min volume: 100 shares; max volume shares for individual &amp; institution</w:t>
            </w:r>
            <w:r w:rsidRPr="004B6D77">
              <w:rPr>
                <w:rFonts w:ascii="Arial" w:eastAsia="Arial Unicode MS" w:hAnsi="Arial" w:cs="Arial"/>
                <w:i/>
                <w:sz w:val="20"/>
                <w:szCs w:val="20"/>
                <w:lang w:val="vi-VN"/>
              </w:rPr>
              <w:t xml:space="preserve"> Foreign </w:t>
            </w:r>
            <w:r w:rsidRPr="004B6D77">
              <w:rPr>
                <w:rFonts w:ascii="Arial" w:eastAsia="Arial Unicode MS" w:hAnsi="Arial" w:cs="Arial"/>
                <w:i/>
                <w:sz w:val="20"/>
                <w:szCs w:val="20"/>
              </w:rPr>
              <w:t xml:space="preserve">is </w:t>
            </w:r>
            <w:r w:rsidR="008E6BB4" w:rsidRPr="008E6BB4">
              <w:rPr>
                <w:rFonts w:ascii="Arial" w:eastAsia="Arial Unicode MS" w:hAnsi="Arial" w:cs="Arial"/>
                <w:i/>
                <w:sz w:val="20"/>
                <w:szCs w:val="20"/>
                <w:lang w:val="nl-NL"/>
              </w:rPr>
              <w:t>311.207.100</w:t>
            </w:r>
            <w:r w:rsidR="004B6D77" w:rsidRPr="004B6D77">
              <w:rPr>
                <w:rFonts w:ascii="Arial" w:eastAsia="Arial Unicode MS" w:hAnsi="Arial" w:cs="Arial"/>
                <w:bCs/>
                <w:color w:val="003399"/>
                <w:sz w:val="20"/>
                <w:szCs w:val="20"/>
                <w:lang w:val="nl-NL"/>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proofErr w:type="gramStart"/>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 xml:space="preserve">lần đầu ra công chúng Tổng Công ty </w:t>
      </w:r>
      <w:r w:rsidR="00E00C1D">
        <w:rPr>
          <w:rFonts w:ascii="Arial" w:eastAsia="Arial Unicode MS" w:hAnsi="Arial" w:cs="Arial"/>
          <w:sz w:val="20"/>
          <w:szCs w:val="20"/>
        </w:rPr>
        <w:t>Becamex</w:t>
      </w:r>
      <w:r w:rsidRPr="004B6D77">
        <w:rPr>
          <w:rFonts w:ascii="Arial" w:eastAsia="Arial Unicode MS" w:hAnsi="Arial" w:cs="Arial"/>
          <w:sz w:val="20"/>
          <w:szCs w:val="20"/>
        </w:rPr>
        <w:t>, tôi/chúng tôi tự nguyện tham gia cuộc đấu giá và cam kết thực hiện nghiêm túc Quy chế đấu giá ban hành.</w:t>
      </w:r>
      <w:proofErr w:type="gramEnd"/>
      <w:r w:rsidRPr="004B6D77">
        <w:rPr>
          <w:rFonts w:ascii="Arial" w:eastAsia="Arial Unicode MS" w:hAnsi="Arial" w:cs="Arial"/>
          <w:sz w:val="20"/>
          <w:szCs w:val="20"/>
        </w:rPr>
        <w:t xml:space="preserve">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A84362"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A84362"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E00C1D">
        <w:rPr>
          <w:rFonts w:ascii="Arial" w:eastAsia="Arial Unicode MS" w:hAnsi="Arial"/>
          <w:sz w:val="18"/>
        </w:rPr>
        <w:t>31</w:t>
      </w:r>
      <w:r w:rsidR="00552768">
        <w:rPr>
          <w:rFonts w:ascii="Arial" w:eastAsia="Arial Unicode MS" w:hAnsi="Arial"/>
          <w:sz w:val="18"/>
        </w:rPr>
        <w:t>.000</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16EFC"/>
    <w:rsid w:val="0017685C"/>
    <w:rsid w:val="001B4948"/>
    <w:rsid w:val="004461E1"/>
    <w:rsid w:val="004B6D77"/>
    <w:rsid w:val="00522078"/>
    <w:rsid w:val="00552768"/>
    <w:rsid w:val="008E6BB4"/>
    <w:rsid w:val="009B6438"/>
    <w:rsid w:val="00A16EFC"/>
    <w:rsid w:val="00A84362"/>
    <w:rsid w:val="00C4211E"/>
    <w:rsid w:val="00C77C38"/>
    <w:rsid w:val="00E0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4</cp:revision>
  <dcterms:created xsi:type="dcterms:W3CDTF">2017-09-07T10:02:00Z</dcterms:created>
  <dcterms:modified xsi:type="dcterms:W3CDTF">2017-11-02T09:18:00Z</dcterms:modified>
</cp:coreProperties>
</file>